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E196" w14:textId="77777777" w:rsidR="005D5B68" w:rsidRPr="001350BE" w:rsidRDefault="005D5B68" w:rsidP="001350BE">
      <w:pPr>
        <w:pStyle w:val="Heading1"/>
        <w:spacing w:line="240" w:lineRule="auto"/>
        <w:rPr>
          <w:rFonts w:ascii="Arial" w:hAnsi="Arial" w:cs="Arial"/>
        </w:rPr>
      </w:pPr>
      <w:bookmarkStart w:id="0" w:name="_Toc442432236"/>
      <w:r>
        <w:rPr>
          <w:rFonts w:ascii="Arial" w:hAnsi="Arial"/>
        </w:rPr>
        <w:t>Anfitrión/anfitriona</w:t>
      </w:r>
      <w:bookmarkEnd w:id="0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 xml:space="preserve"> </w:t>
      </w:r>
    </w:p>
    <w:p w14:paraId="249FE197" w14:textId="77777777" w:rsidR="005D5B68" w:rsidRPr="001350BE" w:rsidRDefault="00CE786E" w:rsidP="001350B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UF4069</w:t>
      </w:r>
    </w:p>
    <w:p w14:paraId="249FE198" w14:textId="77777777" w:rsidR="005D5B68" w:rsidRPr="001350BE" w:rsidRDefault="005D5B68" w:rsidP="001350BE">
      <w:pPr>
        <w:spacing w:after="0" w:line="240" w:lineRule="auto"/>
        <w:rPr>
          <w:rFonts w:ascii="Arial" w:hAnsi="Arial" w:cs="Arial"/>
        </w:rPr>
      </w:pPr>
    </w:p>
    <w:p w14:paraId="249FE199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sz w:val="28"/>
          <w:szCs w:val="26"/>
        </w:rPr>
      </w:pPr>
      <w:r>
        <w:rPr>
          <w:rFonts w:ascii="Arial" w:hAnsi="Arial"/>
          <w:b/>
          <w:sz w:val="28"/>
        </w:rPr>
        <w:t xml:space="preserve">Descripción del trabajo: </w:t>
      </w:r>
    </w:p>
    <w:p w14:paraId="5C8F009D" w14:textId="19EFE06C" w:rsidR="00F42AF4" w:rsidRDefault="00F42AF4" w:rsidP="00F42AF4">
      <w:pPr>
        <w:spacing w:line="240" w:lineRule="auto"/>
        <w:rPr>
          <w:sz w:val="20"/>
          <w:szCs w:val="20"/>
        </w:rPr>
      </w:pPr>
      <w:r>
        <w:rPr>
          <w:rFonts w:ascii="Arial" w:hAnsi="Arial"/>
          <w:sz w:val="24"/>
        </w:rPr>
        <w:t>El anfitrión/anfitriona recibe a los comensales y les asigna un lugar, y lo hace de manera amable y cortés. Recibe el pago y ayuda al personal de servicio, según la necesidad, para proporcionar total satisfacción al cliente. Puede programar reservas, asignar a los invitados a mesas adecuadas para el tamaño de cada grupo, acompañarlos a sus asientos y proporcionarles menús. El anfitrión/anfitrión también inspecciona el comedor y las áreas de servicio para asegurar una configuración y limpieza adecuadas, responde y aborda las preocupaciones de los clientes, y puede ayudar a los clientes al responder preguntas, abordar consultas y ayudar a planificar eventos especiales como fiestas y banquetes. Además, son responsables de mantener los estándares de Sodexo en cuanto al servicio al huésped, la limpieza y el saneamiento en todo momento. Las responsabilidades generales del puesto incluyen las enumeradas anteriormente; sin embargo, Sodexo puede identificar responsabilidades adicionales. Estas responsabilidades pueden diferir entre cuentas, dependiendo de las necesidades comerciales y los requerimientos del cliente.</w:t>
      </w:r>
    </w:p>
    <w:p w14:paraId="249FE19B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>Responsabilidades generales:</w:t>
      </w:r>
    </w:p>
    <w:p w14:paraId="249FE19C" w14:textId="77777777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Recibe a los clientes de inmediato y amablemente cuando llegan, y se despide de ellos cuando se retiran.</w:t>
      </w:r>
    </w:p>
    <w:p w14:paraId="249FE19D" w14:textId="77777777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 xml:space="preserve">Demuestra sentido de urgencia y se ajusta a las normas de tiempo del ciclo del servicio. </w:t>
      </w:r>
    </w:p>
    <w:p w14:paraId="249FE19E" w14:textId="77777777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Ubica a los comensales en mesas limpias y secas, y emplea una rotación adecuada de los lugares.</w:t>
      </w:r>
    </w:p>
    <w:p w14:paraId="249FE19F" w14:textId="77777777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Determina y contempla las necesidades especiales de los comensales.</w:t>
      </w:r>
    </w:p>
    <w:p w14:paraId="249FE1A0" w14:textId="77777777" w:rsidR="005D5B68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Lleva la lista de espera de los clientes y cumple los procedimientos adecuados relativos al orden de lugares.</w:t>
      </w:r>
    </w:p>
    <w:p w14:paraId="6D71C989" w14:textId="64B7BF33" w:rsidR="003D618F" w:rsidRPr="003D618F" w:rsidRDefault="003D618F" w:rsidP="003D618F">
      <w:pPr>
        <w:pStyle w:val="Default"/>
        <w:numPr>
          <w:ilvl w:val="0"/>
          <w:numId w:val="6"/>
        </w:numPr>
      </w:pPr>
      <w:r>
        <w:t xml:space="preserve">Mantener la comunicación con los clientes que esperan y asegurarse de que sus necesidades se satisfacen mientras esperan. </w:t>
      </w:r>
    </w:p>
    <w:p w14:paraId="19EA83DF" w14:textId="77777777" w:rsidR="00BA734F" w:rsidRDefault="00A96D15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 xml:space="preserve">Acompañar a los clientes a su mesa, participar en una conversación amistosa para comprender su familiaridad con el restaurante, resaltar las promociones actuales, tomar pedidos iniciales de bebidas y comunicar todos los detalles relevantes al mesero para garantizar una experiencia del cliente excepcional. </w:t>
      </w:r>
    </w:p>
    <w:p w14:paraId="79872922" w14:textId="5141EC2B" w:rsidR="005408AB" w:rsidRDefault="005408AB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sz w:val="24"/>
        </w:rPr>
        <w:t>Contestar el teléfono siguiendo las normas de etiqueta telefónica adecuadas.</w:t>
      </w:r>
    </w:p>
    <w:p w14:paraId="249FE1A2" w14:textId="6C9B391A" w:rsidR="005D5B68" w:rsidRPr="001350BE" w:rsidRDefault="00A96D15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Atiende otras necesidades de los comensales durante toda la experiencia gastronómica, según corresponda.</w:t>
      </w:r>
    </w:p>
    <w:p w14:paraId="249FE1A3" w14:textId="3811584B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Aborda las quejas de manera oportuna y cortés, y notifica al supervisor si hay problemas.</w:t>
      </w:r>
    </w:p>
    <w:p w14:paraId="249FE1A4" w14:textId="1D9AC3AE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Ayuda al personal de servicio a servir bebidas y rellenar vasos, así como a limpiar y preparar las mesas.</w:t>
      </w:r>
    </w:p>
    <w:p w14:paraId="249FE1A5" w14:textId="77777777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Ayuda gustosamente a otros miembros del equipo sin que le pidan.</w:t>
      </w:r>
    </w:p>
    <w:p w14:paraId="249FE1A6" w14:textId="77777777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lastRenderedPageBreak/>
        <w:t>Mantiene el suministro adecuado de menús limpios.</w:t>
      </w:r>
    </w:p>
    <w:p w14:paraId="249FE1A7" w14:textId="77777777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Demuestra conocimiento de fallos en estaciones y pisos.</w:t>
      </w:r>
    </w:p>
    <w:p w14:paraId="249FE1A8" w14:textId="362C8580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Cuenta con fuertes conocimientos de los productos y del menú.</w:t>
      </w:r>
    </w:p>
    <w:p w14:paraId="4BD7205C" w14:textId="650A469B" w:rsidR="00AB7389" w:rsidRPr="00657294" w:rsidRDefault="005D5B68" w:rsidP="00657294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Completa todo el trabajo secundario requerido, verifica la limpieza del área de entrada y los baños, incluyendo tareas de limpieza profunda.</w:t>
      </w:r>
    </w:p>
    <w:p w14:paraId="20075DAF" w14:textId="7B89C34C" w:rsidR="00AB7389" w:rsidRPr="003A1F7D" w:rsidRDefault="00AB7389" w:rsidP="003A1F7D">
      <w:pPr>
        <w:pStyle w:val="Default"/>
        <w:numPr>
          <w:ilvl w:val="0"/>
          <w:numId w:val="6"/>
        </w:numPr>
      </w:pPr>
      <w:r>
        <w:t xml:space="preserve">Ayuda con el reabastecimiento de equipos y suministros. </w:t>
      </w:r>
    </w:p>
    <w:p w14:paraId="249FE1AA" w14:textId="77777777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Puede ser responsable de los procedimientos adecuados para el manejo de efectivo.</w:t>
      </w:r>
    </w:p>
    <w:p w14:paraId="249FE1AB" w14:textId="77777777" w:rsidR="005D5B68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Proporciona un servicio cortés y es amable con todos los miembros del equipo y los clientes.</w:t>
      </w:r>
    </w:p>
    <w:p w14:paraId="0AA05D81" w14:textId="0CAFB7B7" w:rsidR="004820D6" w:rsidRPr="004820D6" w:rsidRDefault="004820D6" w:rsidP="004820D6">
      <w:pPr>
        <w:pStyle w:val="ListParagraph"/>
        <w:widowControl w:val="0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Sigue todas las pautas estatales y locales para el servicio responsable de alcohol, incluida la verificación de identificación.</w:t>
      </w:r>
    </w:p>
    <w:p w14:paraId="249FE1AC" w14:textId="77777777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Asiste a todas las capacitaciones sobre alergias y enfermedades transmitidas por alimentos durante el trabajo.</w:t>
      </w:r>
    </w:p>
    <w:p w14:paraId="249FE1AD" w14:textId="77777777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Cumple con todas las políticas y procedimientos del Análisis de Peligros y Puntos de Control Críticos (Hazard Analysis </w:t>
      </w:r>
      <w:proofErr w:type="spellStart"/>
      <w:r>
        <w:rPr>
          <w:rFonts w:ascii="Arial" w:hAnsi="Arial"/>
          <w:sz w:val="24"/>
        </w:rPr>
        <w:t>Critical</w:t>
      </w:r>
      <w:proofErr w:type="spellEnd"/>
      <w:r>
        <w:rPr>
          <w:rFonts w:ascii="Arial" w:hAnsi="Arial"/>
          <w:sz w:val="24"/>
        </w:rPr>
        <w:t xml:space="preserve"> Control Point, HACCP) de Sodexo.</w:t>
      </w:r>
    </w:p>
    <w:p w14:paraId="249FE1AE" w14:textId="77777777" w:rsidR="005D5B68" w:rsidRPr="001350BE" w:rsidRDefault="005D5B68" w:rsidP="001350BE">
      <w:pPr>
        <w:numPr>
          <w:ilvl w:val="0"/>
          <w:numId w:val="6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Informa cualquier accidente o lesión puntualmente.</w:t>
      </w:r>
    </w:p>
    <w:p w14:paraId="249FE1AF" w14:textId="77777777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Cumple con todas las políticas y procedimientos de la compañía en cuanto a seguridad y gestión de riesgos.</w:t>
      </w:r>
    </w:p>
    <w:p w14:paraId="249FE1B0" w14:textId="77777777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Participa en reuniones de seguridad habituales, capacitación en seguridad y evaluaciones de peligros.   </w:t>
      </w:r>
    </w:p>
    <w:p w14:paraId="249FE1B1" w14:textId="77777777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color w:val="000000" w:themeColor="text1"/>
          <w:sz w:val="24"/>
        </w:rPr>
        <w:t>Asiste a los programas de capacitación (presenciales y virtuales) según lo asignado.</w:t>
      </w:r>
    </w:p>
    <w:p w14:paraId="249FE1B2" w14:textId="464BD9A9" w:rsidR="005D5B68" w:rsidRPr="001350BE" w:rsidRDefault="005D5B68" w:rsidP="001350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Puede realizar otros deberes y responsabilidades según lo asignado.</w:t>
      </w:r>
    </w:p>
    <w:p w14:paraId="66EA00F5" w14:textId="77777777" w:rsidR="001350BE" w:rsidRPr="001350BE" w:rsidRDefault="001350BE" w:rsidP="001350B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49FE1B3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>Calificaciones laborales:</w:t>
      </w:r>
    </w:p>
    <w:p w14:paraId="249FE1B4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 xml:space="preserve">Experiencia/conocimiento: </w:t>
      </w:r>
    </w:p>
    <w:p w14:paraId="249FE1B5" w14:textId="77777777" w:rsidR="005D5B68" w:rsidRPr="001350BE" w:rsidRDefault="005D5B68" w:rsidP="001350B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Diploma de educación secundaria (</w:t>
      </w:r>
      <w:proofErr w:type="spellStart"/>
      <w:r>
        <w:rPr>
          <w:rFonts w:ascii="Arial" w:hAnsi="Arial"/>
          <w:sz w:val="24"/>
        </w:rPr>
        <w:t>high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school</w:t>
      </w:r>
      <w:proofErr w:type="spellEnd"/>
      <w:r>
        <w:rPr>
          <w:rFonts w:ascii="Arial" w:hAnsi="Arial"/>
          <w:sz w:val="24"/>
        </w:rPr>
        <w:t xml:space="preserve">), diploma de educación general (General </w:t>
      </w:r>
      <w:proofErr w:type="spellStart"/>
      <w:r>
        <w:rPr>
          <w:rFonts w:ascii="Arial" w:hAnsi="Arial"/>
          <w:sz w:val="24"/>
        </w:rPr>
        <w:t>Education</w:t>
      </w:r>
      <w:proofErr w:type="spellEnd"/>
      <w:r>
        <w:rPr>
          <w:rFonts w:ascii="Arial" w:hAnsi="Arial"/>
          <w:sz w:val="24"/>
        </w:rPr>
        <w:t xml:space="preserve"> Diploma, GED) o experiencia equivalente.</w:t>
      </w:r>
    </w:p>
    <w:p w14:paraId="249FE1B6" w14:textId="158FA75F" w:rsidR="005D5B68" w:rsidRDefault="005D5B68" w:rsidP="001350B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 0 a 1 año de experiencia laboral relevante.</w:t>
      </w:r>
    </w:p>
    <w:p w14:paraId="4314B4EA" w14:textId="77777777" w:rsidR="001350BE" w:rsidRPr="001350BE" w:rsidRDefault="001350BE" w:rsidP="001350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9FE1B7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>Habilidades/aptitud:</w:t>
      </w:r>
    </w:p>
    <w:p w14:paraId="249FE1B8" w14:textId="77777777" w:rsidR="005D5B68" w:rsidRPr="001350BE" w:rsidRDefault="005D5B68" w:rsidP="001350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Se presenta de un modo profesional ante los demás y comprende que la honestidad y ética son esenciales.</w:t>
      </w:r>
    </w:p>
    <w:p w14:paraId="249FE1B9" w14:textId="77777777" w:rsidR="005D5B68" w:rsidRPr="001350BE" w:rsidRDefault="005D5B68" w:rsidP="001350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mantener una actitud positiva.</w:t>
      </w:r>
    </w:p>
    <w:p w14:paraId="249FE1BA" w14:textId="77777777" w:rsidR="005D5B68" w:rsidRPr="001350BE" w:rsidRDefault="005D5B68" w:rsidP="001350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comunicarse con los compañeros de trabajo y otros departamentos con profesionalismo y respeto.</w:t>
      </w:r>
    </w:p>
    <w:p w14:paraId="249FE1BB" w14:textId="77777777" w:rsidR="005D5B68" w:rsidRPr="001350BE" w:rsidRDefault="005D5B68" w:rsidP="001350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una relación profesional con todos los compañeros de trabajo, representantes de proveedores, supervisores, gerentes, consumidores y representantes de clientes.</w:t>
      </w:r>
    </w:p>
    <w:p w14:paraId="249FE1BC" w14:textId="77777777" w:rsidR="005D5B68" w:rsidRPr="001350BE" w:rsidRDefault="005D5B68" w:rsidP="001350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usar una computadora.</w:t>
      </w:r>
    </w:p>
    <w:p w14:paraId="249FE1BD" w14:textId="77777777" w:rsidR="005D5B68" w:rsidRPr="001350BE" w:rsidRDefault="005D5B68" w:rsidP="001350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>Debe tener la capacidad de comunicarse eficazmente en inglés, de forma oral y escrita.</w:t>
      </w:r>
    </w:p>
    <w:p w14:paraId="249FE1BE" w14:textId="77777777" w:rsidR="005D5B68" w:rsidRPr="001350BE" w:rsidRDefault="005D5B68" w:rsidP="001350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Debe ser capaz de trabajar sin supervisión.</w:t>
      </w:r>
    </w:p>
    <w:p w14:paraId="249FE1BF" w14:textId="5AFE96CA" w:rsidR="005D5B68" w:rsidRPr="001350BE" w:rsidRDefault="005D5B68" w:rsidP="001350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Debe ser capaz de comunicarse claramente con los gerentes, y el personal de cocina y comedor.</w:t>
      </w:r>
    </w:p>
    <w:p w14:paraId="249FE1C0" w14:textId="72407064" w:rsidR="005D5B68" w:rsidRDefault="005D5B68" w:rsidP="001350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Debe tener excelentes habilidades de servicio al cliente.</w:t>
      </w:r>
    </w:p>
    <w:p w14:paraId="2D24AE8E" w14:textId="77777777" w:rsidR="001350BE" w:rsidRPr="001350BE" w:rsidRDefault="001350BE" w:rsidP="001350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9FE1C1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>Licencia/calificaciones</w:t>
      </w:r>
    </w:p>
    <w:p w14:paraId="249FE1C2" w14:textId="31EEEC49" w:rsidR="005D5B68" w:rsidRDefault="005D5B68" w:rsidP="001350BE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/>
          <w:b/>
          <w:sz w:val="28"/>
        </w:rPr>
        <w:t>Certificaciones:</w:t>
      </w:r>
      <w:r>
        <w:rPr>
          <w:rFonts w:ascii="Arial" w:hAnsi="Arial"/>
          <w:sz w:val="28"/>
        </w:rPr>
        <w:t xml:space="preserve"> </w:t>
      </w:r>
    </w:p>
    <w:p w14:paraId="29B55D5B" w14:textId="6A5336EF" w:rsidR="00B96FBA" w:rsidRDefault="00FA6DB0" w:rsidP="00FA6DB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Dependiendo de la ubicación, puede requerirse una certificación válida de TIPS (Training </w:t>
      </w:r>
      <w:proofErr w:type="spellStart"/>
      <w:r>
        <w:rPr>
          <w:rFonts w:ascii="Arial" w:hAnsi="Arial"/>
          <w:sz w:val="24"/>
        </w:rPr>
        <w:t>for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Intervention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Procedures</w:t>
      </w:r>
      <w:proofErr w:type="spellEnd"/>
      <w:r>
        <w:rPr>
          <w:rFonts w:ascii="Arial" w:hAnsi="Arial"/>
          <w:sz w:val="24"/>
        </w:rPr>
        <w:t>), TEAM (</w:t>
      </w:r>
      <w:proofErr w:type="spellStart"/>
      <w:r>
        <w:rPr>
          <w:rFonts w:ascii="Arial" w:hAnsi="Arial"/>
          <w:sz w:val="24"/>
        </w:rPr>
        <w:t>Techniques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for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Effective</w:t>
      </w:r>
      <w:proofErr w:type="spellEnd"/>
      <w:r>
        <w:rPr>
          <w:rFonts w:ascii="Arial" w:hAnsi="Arial"/>
          <w:sz w:val="24"/>
        </w:rPr>
        <w:t xml:space="preserve"> Alcohol Management) o certificación equivalente para el suministro de bebidas alcohólicas, y debe cumplir con todos los requisitos de capacitación sobre alcohol específicos del estado. </w:t>
      </w:r>
    </w:p>
    <w:p w14:paraId="6BBEB6D9" w14:textId="77777777" w:rsidR="00FA6DB0" w:rsidRPr="00FA6DB0" w:rsidRDefault="00FA6DB0" w:rsidP="00FA6DB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249FE1C3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>Calificaciones generales:</w:t>
      </w:r>
    </w:p>
    <w:p w14:paraId="249FE1C4" w14:textId="77777777" w:rsidR="005D5B68" w:rsidRPr="001350BE" w:rsidRDefault="005D5B68" w:rsidP="001350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Disposición y receptividad ante el aprendizaje y crecimiento.</w:t>
      </w:r>
    </w:p>
    <w:p w14:paraId="249FE1C5" w14:textId="77777777" w:rsidR="005D5B68" w:rsidRPr="001350BE" w:rsidRDefault="005D5B68" w:rsidP="001350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Madurez en el juicio y comportamiento.</w:t>
      </w:r>
    </w:p>
    <w:p w14:paraId="249FE1C6" w14:textId="77777777" w:rsidR="005D5B68" w:rsidRPr="001350BE" w:rsidRDefault="005D5B68" w:rsidP="001350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estándares elevados en las áreas de trabajo y la apariencia.</w:t>
      </w:r>
    </w:p>
    <w:p w14:paraId="249FE1C7" w14:textId="77777777" w:rsidR="005D5B68" w:rsidRPr="001350BE" w:rsidRDefault="005D5B68" w:rsidP="001350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una actitud positiva.</w:t>
      </w:r>
    </w:p>
    <w:p w14:paraId="249FE1C8" w14:textId="1D7DB48F" w:rsidR="005D5B68" w:rsidRPr="001350BE" w:rsidRDefault="005D5B68" w:rsidP="001350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trabajar un horario flexible, de ser necesario.</w:t>
      </w:r>
    </w:p>
    <w:p w14:paraId="249FE1C9" w14:textId="77777777" w:rsidR="005D5B68" w:rsidRPr="001350BE" w:rsidRDefault="005D5B68" w:rsidP="001350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Debe cumplir con cualquier requisito del código de vestimenta.</w:t>
      </w:r>
    </w:p>
    <w:p w14:paraId="249FE1CB" w14:textId="5C5101E6" w:rsidR="005D5B68" w:rsidRDefault="005D5B68" w:rsidP="001350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Asiste a trabajar y se presenta para el turno programado a tiempo, con la regularidad suficiente.</w:t>
      </w:r>
    </w:p>
    <w:p w14:paraId="2AC2BFC7" w14:textId="77777777" w:rsidR="001350BE" w:rsidRPr="001350BE" w:rsidRDefault="001350BE" w:rsidP="001350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9FE1CC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>Requisitos físicos:</w:t>
      </w:r>
    </w:p>
    <w:p w14:paraId="249FE1CD" w14:textId="77777777" w:rsidR="005D5B68" w:rsidRPr="001350BE" w:rsidRDefault="005D5B68" w:rsidP="001350B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Visión cercana, visión a distancia, visión periférica, percepción de profundidad y la capacidad de ajustar el enfoque, con o sin lentes correctivos.</w:t>
      </w:r>
    </w:p>
    <w:p w14:paraId="249FE1CE" w14:textId="77777777" w:rsidR="005D5B68" w:rsidRPr="001350BE" w:rsidRDefault="005D5B68" w:rsidP="001350B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Una cantidad significativa de caminar o circular por otros medios.</w:t>
      </w:r>
    </w:p>
    <w:p w14:paraId="249FE1CF" w14:textId="1B598C6D" w:rsidR="005D5B68" w:rsidRPr="001350BE" w:rsidRDefault="346186DE" w:rsidP="3EF9A8DA">
      <w:pPr>
        <w:pStyle w:val="ListParagraph"/>
        <w:numPr>
          <w:ilvl w:val="0"/>
          <w:numId w:val="3"/>
        </w:numPr>
        <w:spacing w:after="0" w:line="240" w:lineRule="auto"/>
      </w:pPr>
      <w:r>
        <w:rPr>
          <w:rFonts w:ascii="Arial" w:hAnsi="Arial"/>
          <w:color w:val="000000" w:themeColor="text1"/>
          <w:sz w:val="24"/>
        </w:rPr>
        <w:t xml:space="preserve">Capacidad para caminar o permanecer de pie durante largos períodos de tiempo, a lo largo de toda la duración de un turno, que puede exceder las 8 horas. </w:t>
      </w:r>
      <w:r>
        <w:t xml:space="preserve"> </w:t>
      </w:r>
    </w:p>
    <w:p w14:paraId="249FE1D0" w14:textId="671DB3E1" w:rsidR="005D5B68" w:rsidRPr="001350BE" w:rsidRDefault="005D5B68" w:rsidP="001350B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Capacidad de alcanzar, doblarse, agacharse, empujar y/o halar, y con frecuencia levantar hasta 35 libras y ocasionalmente levantar/mover 50 libras.</w:t>
      </w:r>
    </w:p>
    <w:p w14:paraId="249FE1D1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i/>
          <w:iCs/>
          <w:sz w:val="26"/>
          <w:szCs w:val="26"/>
          <w:u w:val="single"/>
        </w:rPr>
      </w:pPr>
    </w:p>
    <w:p w14:paraId="249FE1D2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Condiciones de trabajo (puede agregar condiciones adicionales específicas para el lugar de trabajo definido):</w:t>
      </w:r>
    </w:p>
    <w:p w14:paraId="249FE1D3" w14:textId="5E3A8D3F" w:rsidR="005D5B68" w:rsidRPr="001350BE" w:rsidRDefault="005D5B68" w:rsidP="001350BE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Generalmente en un ambiente bajo techo; no obstante, puede participar en actividades y eventos al aire libre.</w:t>
      </w:r>
    </w:p>
    <w:p w14:paraId="249FE1D4" w14:textId="6CDE45C5" w:rsidR="005D5B68" w:rsidRPr="001350BE" w:rsidRDefault="005D5B68" w:rsidP="001350BE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Un horario variado que incluye noches, días feriados, fines de semana y horas adicionales conforme requiera el negocio.</w:t>
      </w:r>
    </w:p>
    <w:p w14:paraId="249FE1D5" w14:textId="77777777" w:rsidR="005D5B68" w:rsidRPr="001350BE" w:rsidRDefault="005D5B68" w:rsidP="001350BE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lastRenderedPageBreak/>
        <w:t>Mientras realiza las tareas de este trabajo, el empleado se encuentra principalmente en un entorno controlado y templado; sin embargo, puede verse expuesto al calor/frío durante el apoyo de actividades al aire libre.</w:t>
      </w:r>
    </w:p>
    <w:p w14:paraId="249FE1D6" w14:textId="250AB051" w:rsidR="005D5B68" w:rsidRPr="001350BE" w:rsidRDefault="005D5B68" w:rsidP="001350BE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El nivel de ruido en el ambiente de trabajo normalmente es entre moderado y fuerte.</w:t>
      </w:r>
    </w:p>
    <w:p w14:paraId="261AD943" w14:textId="4FCCF4D0" w:rsidR="000905DF" w:rsidRPr="001350BE" w:rsidRDefault="000905DF" w:rsidP="001350BE">
      <w:p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</w:p>
    <w:p w14:paraId="4FC3AF49" w14:textId="77777777" w:rsidR="006F1A22" w:rsidRDefault="006F1A22" w:rsidP="001350BE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26A62C2C" w14:textId="77777777" w:rsidR="006F1A22" w:rsidRDefault="006F1A22" w:rsidP="001350BE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29E0E3E9" w14:textId="77777777" w:rsidR="006F1A22" w:rsidRDefault="006F1A22" w:rsidP="001350BE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56B84CDE" w14:textId="77777777" w:rsidR="006F1A22" w:rsidRDefault="006F1A22" w:rsidP="001350BE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2F6330BA" w14:textId="77777777" w:rsidR="006F1A22" w:rsidRDefault="006F1A22" w:rsidP="001350BE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44102E6B" w14:textId="77777777" w:rsidR="006F1A22" w:rsidRDefault="006F1A22" w:rsidP="001350BE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249FE1D7" w14:textId="412F29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 xml:space="preserve">Descripción de la unidad: </w:t>
      </w:r>
      <w:r>
        <w:rPr>
          <w:rFonts w:ascii="Arial" w:hAnsi="Arial"/>
          <w:sz w:val="24"/>
        </w:rPr>
        <w:t>Identificar tareas laborales específicas de la unidad y calificaciones con relación a este trabajo. Enumerar cualquier idioma, software o registro requerido para desempeñar este trabajo. Describa las habilidades típicas de redacción, diálogo y presentación requeridas para este trabajo e identifique la audiencia.</w:t>
      </w:r>
      <w:r>
        <w:rPr>
          <w:rFonts w:ascii="Arial" w:hAnsi="Arial"/>
          <w:b/>
          <w:sz w:val="24"/>
        </w:rPr>
        <w:t xml:space="preserve"> </w:t>
      </w:r>
    </w:p>
    <w:p w14:paraId="249FE1D8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249FE1D9" w14:textId="371F4879" w:rsidR="005D5B68" w:rsidRDefault="005D5B68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253BB1AA" w14:textId="7E1B8A0A" w:rsidR="001350BE" w:rsidRDefault="001350BE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018BA62F" w14:textId="657318FC" w:rsidR="001350BE" w:rsidRDefault="001350BE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0B92796E" w14:textId="0D4935E6" w:rsidR="001350BE" w:rsidRDefault="001350BE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4CA5703A" w14:textId="01CF3957" w:rsidR="001350BE" w:rsidRDefault="001350BE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05D77109" w14:textId="3518231D" w:rsidR="001350BE" w:rsidRDefault="001350BE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24BEC30B" w14:textId="77777777" w:rsidR="006F1A22" w:rsidRDefault="006F1A22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42F22273" w14:textId="77777777" w:rsidR="006F1A22" w:rsidRDefault="006F1A22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7A07ECE2" w14:textId="1D17977F" w:rsidR="001350BE" w:rsidRDefault="001350BE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2D1BA8E5" w14:textId="192B3727" w:rsidR="001350BE" w:rsidRDefault="001350BE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29EFA478" w14:textId="69854624" w:rsidR="001350BE" w:rsidRDefault="001350BE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38E0B5E9" w14:textId="1FAF7587" w:rsidR="001350BE" w:rsidRDefault="001350BE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293C7344" w14:textId="77777777" w:rsidR="001350BE" w:rsidRDefault="001350BE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1F9D1543" w14:textId="77777777" w:rsidR="00FA6DB0" w:rsidRDefault="00FA6DB0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4D04D38A" w14:textId="77777777" w:rsidR="00FA6DB0" w:rsidRDefault="00FA6DB0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66795270" w14:textId="77777777" w:rsidR="00FA6DB0" w:rsidRDefault="00FA6DB0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113D7763" w14:textId="77777777" w:rsidR="00FA6DB0" w:rsidRDefault="00FA6DB0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40FBCD68" w14:textId="77777777" w:rsidR="00FA6DB0" w:rsidRPr="001350BE" w:rsidRDefault="00FA6DB0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249FE1DA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249FE1DB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i/>
          <w:sz w:val="24"/>
          <w:szCs w:val="20"/>
        </w:rPr>
      </w:pPr>
    </w:p>
    <w:p w14:paraId="249FE1DC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iCs/>
          <w:sz w:val="24"/>
          <w:szCs w:val="20"/>
        </w:rPr>
      </w:pPr>
    </w:p>
    <w:p w14:paraId="249FE1DD" w14:textId="77875AAF" w:rsidR="005D5B68" w:rsidRDefault="005D5B68" w:rsidP="001350BE">
      <w:pPr>
        <w:spacing w:after="0" w:line="240" w:lineRule="auto"/>
        <w:rPr>
          <w:rFonts w:ascii="Arial" w:hAnsi="Arial" w:cs="Arial"/>
          <w:b/>
          <w:iCs/>
          <w:sz w:val="24"/>
          <w:szCs w:val="20"/>
        </w:rPr>
      </w:pPr>
      <w:r>
        <w:rPr>
          <w:rFonts w:ascii="Arial" w:hAnsi="Arial"/>
          <w:b/>
          <w:sz w:val="24"/>
        </w:rPr>
        <w:t>La firma del empleado constituye su comprensión de las responsabilidades, las calificaciones, los requisitos y las condiciones de trabajo del puesto.</w:t>
      </w:r>
    </w:p>
    <w:p w14:paraId="1EAEE8A2" w14:textId="77777777" w:rsidR="001350BE" w:rsidRPr="001350BE" w:rsidRDefault="001350BE" w:rsidP="001350BE">
      <w:pPr>
        <w:spacing w:after="0" w:line="240" w:lineRule="auto"/>
        <w:rPr>
          <w:rFonts w:ascii="Arial" w:hAnsi="Arial" w:cs="Arial"/>
          <w:b/>
          <w:iCs/>
          <w:sz w:val="24"/>
          <w:szCs w:val="20"/>
        </w:rPr>
      </w:pPr>
    </w:p>
    <w:p w14:paraId="249FE1DE" w14:textId="77777777" w:rsidR="005D5B68" w:rsidRPr="001350BE" w:rsidRDefault="005D5B68" w:rsidP="001350BE">
      <w:pPr>
        <w:spacing w:after="0" w:line="240" w:lineRule="auto"/>
        <w:rPr>
          <w:rFonts w:ascii="Arial" w:hAnsi="Arial" w:cs="Arial"/>
          <w:b/>
          <w:iCs/>
          <w:sz w:val="24"/>
          <w:szCs w:val="20"/>
        </w:rPr>
      </w:pPr>
      <w:r>
        <w:rPr>
          <w:rFonts w:ascii="Arial" w:hAnsi="Arial"/>
          <w:b/>
          <w:sz w:val="24"/>
        </w:rPr>
        <w:t>Empleado__________________________________ Fecha_____________</w:t>
      </w:r>
    </w:p>
    <w:p w14:paraId="249FE1DF" w14:textId="77777777" w:rsidR="002763AE" w:rsidRPr="001350BE" w:rsidRDefault="005D5B68" w:rsidP="001350B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/>
          <w:b/>
          <w:sz w:val="24"/>
        </w:rPr>
        <w:t>Gerente__________________________________ Fecha______________</w:t>
      </w:r>
    </w:p>
    <w:sectPr w:rsidR="002763AE" w:rsidRPr="001350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FB2DA" w14:textId="77777777" w:rsidR="00515F2A" w:rsidRDefault="00515F2A" w:rsidP="00E85DA6">
      <w:pPr>
        <w:spacing w:after="0" w:line="240" w:lineRule="auto"/>
      </w:pPr>
      <w:r>
        <w:separator/>
      </w:r>
    </w:p>
  </w:endnote>
  <w:endnote w:type="continuationSeparator" w:id="0">
    <w:p w14:paraId="75AE2318" w14:textId="77777777" w:rsidR="00515F2A" w:rsidRDefault="00515F2A" w:rsidP="00E8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922D5" w14:textId="77777777" w:rsidR="004B68ED" w:rsidRDefault="004B68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4341806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249FE1E7" w14:textId="77777777" w:rsidR="00E85DA6" w:rsidRDefault="00E85DA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786E">
          <w:t>2</w:t>
        </w:r>
        <w:r>
          <w:fldChar w:fldCharType="end"/>
        </w:r>
        <w:r>
          <w:t xml:space="preserve"> | Página</w:t>
        </w:r>
      </w:p>
    </w:sdtContent>
  </w:sdt>
  <w:p w14:paraId="249FE1E8" w14:textId="77777777" w:rsidR="00E85DA6" w:rsidRDefault="00E85D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2D205" w14:textId="77777777" w:rsidR="004B68ED" w:rsidRDefault="004B68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B6630" w14:textId="77777777" w:rsidR="00515F2A" w:rsidRDefault="00515F2A" w:rsidP="00E85DA6">
      <w:pPr>
        <w:spacing w:after="0" w:line="240" w:lineRule="auto"/>
      </w:pPr>
      <w:r>
        <w:separator/>
      </w:r>
    </w:p>
  </w:footnote>
  <w:footnote w:type="continuationSeparator" w:id="0">
    <w:p w14:paraId="70BE9D07" w14:textId="77777777" w:rsidR="00515F2A" w:rsidRDefault="00515F2A" w:rsidP="00E85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DEA76" w14:textId="77777777" w:rsidR="004B68ED" w:rsidRDefault="004B68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FE1E4" w14:textId="58CC6352" w:rsidR="00E85DA6" w:rsidRDefault="004B68ED" w:rsidP="00E85DA6">
    <w:pPr>
      <w:pBdr>
        <w:bottom w:val="single" w:sz="4" w:space="0" w:color="auto"/>
      </w:pBdr>
      <w:spacing w:after="0" w:line="240" w:lineRule="auto"/>
      <w:rPr>
        <w:rFonts w:ascii="Arial" w:hAnsi="Arial"/>
        <w:b/>
        <w:smallCaps/>
        <w:color w:val="000000"/>
        <w:sz w:val="28"/>
        <w:szCs w:val="28"/>
      </w:rPr>
    </w:pPr>
    <w:r>
      <w:rPr>
        <w:noProof/>
      </w:rPr>
      <w:drawing>
        <wp:inline distT="0" distB="0" distL="0" distR="0" wp14:anchorId="340B2DA9" wp14:editId="2BE38350">
          <wp:extent cx="1242404" cy="576072"/>
          <wp:effectExtent l="0" t="0" r="0" b="0"/>
          <wp:docPr id="4" name="Picture 4" descr="Sodexo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odexo Logo&#10;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2404" cy="57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</w:t>
    </w:r>
    <w:r>
      <w:rPr>
        <w:rFonts w:ascii="Arial" w:hAnsi="Arial"/>
        <w:b/>
        <w:smallCaps/>
        <w:color w:val="000000"/>
        <w:sz w:val="28"/>
      </w:rPr>
      <w:t>Perfil del puesto</w:t>
    </w:r>
  </w:p>
  <w:p w14:paraId="249FE1E6" w14:textId="177E7303" w:rsidR="00E85DA6" w:rsidRDefault="00E85DA6" w:rsidP="004B68ED">
    <w:pPr>
      <w:pBdr>
        <w:bottom w:val="single" w:sz="4" w:space="0" w:color="auto"/>
      </w:pBdr>
      <w:spacing w:after="0" w:line="240" w:lineRule="auto"/>
    </w:pP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 w:rsidR="002515C0"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4"/>
      </w:rPr>
      <w:t>Diciembre de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BFCA3" w14:textId="77777777" w:rsidR="004B68ED" w:rsidRDefault="004B68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6F0"/>
    <w:multiLevelType w:val="hybridMultilevel"/>
    <w:tmpl w:val="84727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2193E"/>
    <w:multiLevelType w:val="hybridMultilevel"/>
    <w:tmpl w:val="0D3E7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70B80"/>
    <w:multiLevelType w:val="hybridMultilevel"/>
    <w:tmpl w:val="9AF65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D0FD6"/>
    <w:multiLevelType w:val="hybridMultilevel"/>
    <w:tmpl w:val="6614A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51D42"/>
    <w:multiLevelType w:val="hybridMultilevel"/>
    <w:tmpl w:val="6D468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463BE"/>
    <w:multiLevelType w:val="hybridMultilevel"/>
    <w:tmpl w:val="66A68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C0D17"/>
    <w:multiLevelType w:val="hybridMultilevel"/>
    <w:tmpl w:val="9954C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C3E9B"/>
    <w:multiLevelType w:val="hybridMultilevel"/>
    <w:tmpl w:val="1812E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786757"/>
    <w:multiLevelType w:val="hybridMultilevel"/>
    <w:tmpl w:val="99CEE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227079">
    <w:abstractNumId w:val="5"/>
  </w:num>
  <w:num w:numId="2" w16cid:durableId="1534225118">
    <w:abstractNumId w:val="4"/>
  </w:num>
  <w:num w:numId="3" w16cid:durableId="1264414260">
    <w:abstractNumId w:val="2"/>
  </w:num>
  <w:num w:numId="4" w16cid:durableId="1929340324">
    <w:abstractNumId w:val="1"/>
  </w:num>
  <w:num w:numId="5" w16cid:durableId="255751501">
    <w:abstractNumId w:val="6"/>
  </w:num>
  <w:num w:numId="6" w16cid:durableId="2144686150">
    <w:abstractNumId w:val="0"/>
  </w:num>
  <w:num w:numId="7" w16cid:durableId="493372860">
    <w:abstractNumId w:val="7"/>
  </w:num>
  <w:num w:numId="8" w16cid:durableId="1404982323">
    <w:abstractNumId w:val="8"/>
  </w:num>
  <w:num w:numId="9" w16cid:durableId="32113092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BCE"/>
    <w:rsid w:val="000744C5"/>
    <w:rsid w:val="000774F7"/>
    <w:rsid w:val="000905DF"/>
    <w:rsid w:val="000B2653"/>
    <w:rsid w:val="000C7D29"/>
    <w:rsid w:val="00111CFB"/>
    <w:rsid w:val="001350BE"/>
    <w:rsid w:val="00182640"/>
    <w:rsid w:val="00236B1F"/>
    <w:rsid w:val="00242E5C"/>
    <w:rsid w:val="00243A65"/>
    <w:rsid w:val="002515C0"/>
    <w:rsid w:val="002763AE"/>
    <w:rsid w:val="00290095"/>
    <w:rsid w:val="00296D1B"/>
    <w:rsid w:val="002A613F"/>
    <w:rsid w:val="002C42DA"/>
    <w:rsid w:val="00320CFF"/>
    <w:rsid w:val="003227F4"/>
    <w:rsid w:val="00333353"/>
    <w:rsid w:val="00385685"/>
    <w:rsid w:val="003A1F7D"/>
    <w:rsid w:val="003D618F"/>
    <w:rsid w:val="003E3584"/>
    <w:rsid w:val="004669D1"/>
    <w:rsid w:val="004820D6"/>
    <w:rsid w:val="00483EDC"/>
    <w:rsid w:val="004B68ED"/>
    <w:rsid w:val="004D6519"/>
    <w:rsid w:val="00515F2A"/>
    <w:rsid w:val="005165D3"/>
    <w:rsid w:val="005408AB"/>
    <w:rsid w:val="005448D9"/>
    <w:rsid w:val="0055194B"/>
    <w:rsid w:val="005C1924"/>
    <w:rsid w:val="005D5B68"/>
    <w:rsid w:val="005D6BDF"/>
    <w:rsid w:val="006100FC"/>
    <w:rsid w:val="00612F42"/>
    <w:rsid w:val="00650939"/>
    <w:rsid w:val="00650D63"/>
    <w:rsid w:val="00657294"/>
    <w:rsid w:val="006A0C69"/>
    <w:rsid w:val="006A1F04"/>
    <w:rsid w:val="006F1A22"/>
    <w:rsid w:val="00745F77"/>
    <w:rsid w:val="007B7405"/>
    <w:rsid w:val="007E2CFA"/>
    <w:rsid w:val="007E7C0B"/>
    <w:rsid w:val="007F12E4"/>
    <w:rsid w:val="0083166F"/>
    <w:rsid w:val="008331F9"/>
    <w:rsid w:val="00852BCE"/>
    <w:rsid w:val="00865DB8"/>
    <w:rsid w:val="008C5FFE"/>
    <w:rsid w:val="009265DA"/>
    <w:rsid w:val="0093437B"/>
    <w:rsid w:val="009374C2"/>
    <w:rsid w:val="00995A9F"/>
    <w:rsid w:val="009D36F2"/>
    <w:rsid w:val="009F67D3"/>
    <w:rsid w:val="009F792A"/>
    <w:rsid w:val="00A303E2"/>
    <w:rsid w:val="00A72B93"/>
    <w:rsid w:val="00A77F03"/>
    <w:rsid w:val="00A96D15"/>
    <w:rsid w:val="00AB7389"/>
    <w:rsid w:val="00B0569F"/>
    <w:rsid w:val="00B07EA9"/>
    <w:rsid w:val="00B31F9A"/>
    <w:rsid w:val="00B573D7"/>
    <w:rsid w:val="00B83C80"/>
    <w:rsid w:val="00B96FBA"/>
    <w:rsid w:val="00BA734F"/>
    <w:rsid w:val="00BF5084"/>
    <w:rsid w:val="00C11A57"/>
    <w:rsid w:val="00C51A49"/>
    <w:rsid w:val="00CA6FAE"/>
    <w:rsid w:val="00CB4B3E"/>
    <w:rsid w:val="00CB4BE6"/>
    <w:rsid w:val="00CE786E"/>
    <w:rsid w:val="00D441CD"/>
    <w:rsid w:val="00D4783E"/>
    <w:rsid w:val="00D648E6"/>
    <w:rsid w:val="00D825E6"/>
    <w:rsid w:val="00D87619"/>
    <w:rsid w:val="00DC55E9"/>
    <w:rsid w:val="00DE0D3A"/>
    <w:rsid w:val="00E21572"/>
    <w:rsid w:val="00E26A99"/>
    <w:rsid w:val="00E46FE7"/>
    <w:rsid w:val="00E56DD7"/>
    <w:rsid w:val="00E63BCE"/>
    <w:rsid w:val="00E85DA6"/>
    <w:rsid w:val="00EC5256"/>
    <w:rsid w:val="00EE6230"/>
    <w:rsid w:val="00F01E24"/>
    <w:rsid w:val="00F42AF4"/>
    <w:rsid w:val="00FA6DB0"/>
    <w:rsid w:val="00FC47CC"/>
    <w:rsid w:val="00FE1FED"/>
    <w:rsid w:val="346186DE"/>
    <w:rsid w:val="3EF9A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FE196"/>
  <w15:docId w15:val="{8DCE44B6-E3D4-4C1F-A2DF-85F11CAB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A6"/>
  </w:style>
  <w:style w:type="paragraph" w:styleId="Heading1">
    <w:name w:val="heading 1"/>
    <w:basedOn w:val="Normal"/>
    <w:next w:val="Normal"/>
    <w:link w:val="Heading1Char"/>
    <w:uiPriority w:val="9"/>
    <w:qFormat/>
    <w:rsid w:val="00852BCE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BCE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852B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DA6"/>
  </w:style>
  <w:style w:type="paragraph" w:styleId="Footer">
    <w:name w:val="footer"/>
    <w:basedOn w:val="Normal"/>
    <w:link w:val="FooterChar"/>
    <w:uiPriority w:val="99"/>
    <w:unhideWhenUsed/>
    <w:rsid w:val="00E8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DA6"/>
  </w:style>
  <w:style w:type="paragraph" w:styleId="BalloonText">
    <w:name w:val="Balloon Text"/>
    <w:basedOn w:val="Normal"/>
    <w:link w:val="BalloonTextChar"/>
    <w:uiPriority w:val="99"/>
    <w:semiHidden/>
    <w:unhideWhenUsed/>
    <w:rsid w:val="00E8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DA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63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3B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3B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3BCE"/>
    <w:rPr>
      <w:b/>
      <w:bCs/>
      <w:sz w:val="20"/>
      <w:szCs w:val="20"/>
    </w:rPr>
  </w:style>
  <w:style w:type="paragraph" w:customStyle="1" w:styleId="Default">
    <w:name w:val="Default"/>
    <w:rsid w:val="003D61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F1A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8DE8931ACEE4469EBED34281EFBC87" ma:contentTypeVersion="13" ma:contentTypeDescription="Create a new document." ma:contentTypeScope="" ma:versionID="e930382defaa4f8abe6e29f13e129cdf">
  <xsd:schema xmlns:xsd="http://www.w3.org/2001/XMLSchema" xmlns:xs="http://www.w3.org/2001/XMLSchema" xmlns:p="http://schemas.microsoft.com/office/2006/metadata/properties" xmlns:ns2="16319db0-6d79-4f0e-8d50-227b693c39f1" xmlns:ns3="4bff7760-90fa-44a3-9e49-98efc443ed37" targetNamespace="http://schemas.microsoft.com/office/2006/metadata/properties" ma:root="true" ma:fieldsID="0171d6ecb39b928480bfa636c574f237" ns2:_="" ns3:_="">
    <xsd:import namespace="16319db0-6d79-4f0e-8d50-227b693c39f1"/>
    <xsd:import namespace="4bff7760-90fa-44a3-9e49-98efc443ed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19db0-6d79-4f0e-8d50-227b693c39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f7760-90fa-44a3-9e49-98efc443ed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abc825-171c-4998-86a0-56cf1162f6e0}" ma:internalName="TaxCatchAll" ma:showField="CatchAllData" ma:web="4bff7760-90fa-44a3-9e49-98efc443e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ff7760-90fa-44a3-9e49-98efc443ed37" xsi:nil="true"/>
    <lcf76f155ced4ddcb4097134ff3c332f xmlns="16319db0-6d79-4f0e-8d50-227b693c39f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FD5E9E-DC80-438C-A1C7-60BF11F31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19db0-6d79-4f0e-8d50-227b693c39f1"/>
    <ds:schemaRef ds:uri="4bff7760-90fa-44a3-9e49-98efc443e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F67F38-AFF9-42D1-9AFA-98A350DF42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2E6603-34A3-4F93-9945-E0FA1490AB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DB4CA1-7BBA-43E4-BF4D-463596D235EC}">
  <ds:schemaRefs>
    <ds:schemaRef ds:uri="http://schemas.microsoft.com/office/2006/metadata/properties"/>
    <ds:schemaRef ds:uri="http://schemas.microsoft.com/office/infopath/2007/PartnerControls"/>
    <ds:schemaRef ds:uri="4bff7760-90fa-44a3-9e49-98efc443ed37"/>
    <ds:schemaRef ds:uri="16319db0-6d79-4f0e-8d50-227b693c39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1063</Words>
  <Characters>6508</Characters>
  <Application>Microsoft Office Word</Application>
  <DocSecurity>0</DocSecurity>
  <Lines>191</Lines>
  <Paragraphs>93</Paragraphs>
  <ScaleCrop>false</ScaleCrop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Bryson</dc:creator>
  <cp:keywords/>
  <cp:lastModifiedBy>Pagani, Antonella</cp:lastModifiedBy>
  <cp:revision>35</cp:revision>
  <dcterms:created xsi:type="dcterms:W3CDTF">2025-12-13T15:46:00Z</dcterms:created>
  <dcterms:modified xsi:type="dcterms:W3CDTF">2026-03-13T15:43:00Z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0x0101007D8DE8931ACEE4469EBED34281EFBC87</vt:lpwstr>
  </property>
  <property fmtid="{D5CDD505-2E9C-101B-9397-08002B2CF9AE}" pid="3" name="MediaServiceImageTags">
    <vt:lpwstr/>
  </property>
  <property fmtid="{D5CDD505-2E9C-101B-9397-08002B2CF9AE}" pid="4" name="GrammarlyDocumentId">
    <vt:lpwstr>b9d1ca53-b601-4ebc-8d7b-758a7efabf68</vt:lpwstr>
  </property>
  <property fmtid="{D5CDD505-2E9C-101B-9397-08002B2CF9AE}" pid="5" name="docLang">
    <vt:lpwstr>es</vt:lpwstr>
  </property>
  <property fmtid="{D5CDD505-2E9C-101B-9397-08002B2CF9AE}" pid="6" name="Order">
    <vt:r8>4022700</vt:r8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</Properties>
</file>